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2D81B728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9A55A4">
        <w:rPr>
          <w:rFonts w:asciiTheme="majorHAnsi" w:hAnsiTheme="majorHAnsi" w:cstheme="majorHAnsi"/>
          <w:sz w:val="22"/>
          <w:szCs w:val="22"/>
          <w:lang w:val="es-ES"/>
        </w:rPr>
        <w:t>Javier Molina García</w:t>
      </w:r>
    </w:p>
    <w:p w14:paraId="35CB315C" w14:textId="5DB168D1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9A55A4">
        <w:rPr>
          <w:rFonts w:asciiTheme="majorHAnsi" w:hAnsiTheme="majorHAnsi" w:cstheme="majorHAnsi"/>
          <w:sz w:val="22"/>
          <w:szCs w:val="22"/>
          <w:lang w:val="es-ES"/>
        </w:rPr>
        <w:t>Española</w:t>
      </w:r>
      <w:proofErr w:type="gramEnd"/>
    </w:p>
    <w:p w14:paraId="4F3173EF" w14:textId="5A751014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9A55A4">
        <w:rPr>
          <w:rFonts w:asciiTheme="majorHAnsi" w:hAnsiTheme="majorHAnsi" w:cstheme="majorHAnsi"/>
          <w:sz w:val="22"/>
          <w:szCs w:val="22"/>
          <w:lang w:val="pt-BR"/>
        </w:rPr>
        <w:t>javier.molina@uv.es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3A953968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9A55A4">
        <w:rPr>
          <w:rFonts w:asciiTheme="majorHAnsi" w:hAnsiTheme="majorHAnsi" w:cstheme="majorHAnsi"/>
          <w:sz w:val="20"/>
          <w:szCs w:val="20"/>
          <w:lang w:val="es-ES"/>
        </w:rPr>
        <w:t xml:space="preserve"> Catedrático de Universidad</w:t>
      </w:r>
    </w:p>
    <w:p w14:paraId="0F509F63" w14:textId="6D0A55F8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9A55A4" w:rsidRPr="009A55A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9A55A4">
        <w:rPr>
          <w:rFonts w:asciiTheme="majorHAnsi" w:hAnsiTheme="majorHAnsi" w:cstheme="majorHAnsi"/>
          <w:sz w:val="20"/>
          <w:szCs w:val="20"/>
          <w:lang w:val="es-ES"/>
        </w:rPr>
        <w:t>Doctor en Educación Física y Deportiva</w:t>
      </w:r>
    </w:p>
    <w:p w14:paraId="1D30CF90" w14:textId="0246C162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5A79CF05" w:rsidR="00E64AEB" w:rsidRPr="00A81F40" w:rsidRDefault="00ED7393" w:rsidP="00A81F40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81F40">
        <w:rPr>
          <w:rFonts w:asciiTheme="majorHAnsi" w:hAnsiTheme="majorHAnsi" w:cstheme="majorHAnsi"/>
          <w:sz w:val="22"/>
          <w:szCs w:val="22"/>
          <w:lang w:val="es-ES"/>
        </w:rPr>
        <w:t>1.</w:t>
      </w:r>
      <w:r w:rsidR="009A55A4" w:rsidRPr="00A81F40">
        <w:rPr>
          <w:lang w:val="es-ES"/>
        </w:rPr>
        <w:t xml:space="preserve"> </w:t>
      </w:r>
      <w:r w:rsidR="00A81F40" w:rsidRPr="00A81F40">
        <w:rPr>
          <w:rFonts w:asciiTheme="majorHAnsi" w:hAnsiTheme="majorHAnsi" w:cstheme="majorHAnsi"/>
          <w:sz w:val="22"/>
          <w:szCs w:val="22"/>
          <w:lang w:val="es-ES"/>
        </w:rPr>
        <w:t>Patrones de actividad física y sus correlatos y determinantes en poblaciones específicas como estudiantes universitarios, adolescentes y niños.</w:t>
      </w:r>
    </w:p>
    <w:p w14:paraId="55A03666" w14:textId="2FC79F3C" w:rsidR="009A55A4" w:rsidRPr="00A81F40" w:rsidRDefault="00ED7393" w:rsidP="009A55A4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A81F40">
        <w:rPr>
          <w:rFonts w:asciiTheme="majorHAnsi" w:hAnsiTheme="majorHAnsi" w:cstheme="majorHAnsi"/>
          <w:sz w:val="22"/>
          <w:szCs w:val="22"/>
          <w:lang w:val="es-ES"/>
        </w:rPr>
        <w:t xml:space="preserve">2. </w:t>
      </w:r>
      <w:r w:rsidR="003E1741" w:rsidRPr="00A81F40">
        <w:rPr>
          <w:rFonts w:asciiTheme="majorHAnsi" w:hAnsiTheme="majorHAnsi" w:cstheme="majorHAnsi"/>
          <w:sz w:val="22"/>
          <w:szCs w:val="22"/>
          <w:lang w:val="es-ES"/>
        </w:rPr>
        <w:t xml:space="preserve">La evaluación y desarrollo de la competencia </w:t>
      </w:r>
      <w:r w:rsidR="003E1741">
        <w:rPr>
          <w:rFonts w:asciiTheme="majorHAnsi" w:hAnsiTheme="majorHAnsi" w:cstheme="majorHAnsi"/>
          <w:sz w:val="22"/>
          <w:szCs w:val="22"/>
          <w:lang w:val="es-ES"/>
        </w:rPr>
        <w:t>motriz</w:t>
      </w:r>
      <w:r w:rsidR="003E1741" w:rsidRPr="00A81F40">
        <w:rPr>
          <w:rFonts w:asciiTheme="majorHAnsi" w:hAnsiTheme="majorHAnsi" w:cstheme="majorHAnsi"/>
          <w:sz w:val="22"/>
          <w:szCs w:val="22"/>
          <w:lang w:val="es-ES"/>
        </w:rPr>
        <w:t xml:space="preserve"> en edad escolar. La relación entre la competencia </w:t>
      </w:r>
      <w:r w:rsidR="003E1741">
        <w:rPr>
          <w:rFonts w:asciiTheme="majorHAnsi" w:hAnsiTheme="majorHAnsi" w:cstheme="majorHAnsi"/>
          <w:sz w:val="22"/>
          <w:szCs w:val="22"/>
          <w:lang w:val="es-ES"/>
        </w:rPr>
        <w:t>motriz</w:t>
      </w:r>
      <w:r w:rsidR="003E1741" w:rsidRPr="00A81F40">
        <w:rPr>
          <w:rFonts w:asciiTheme="majorHAnsi" w:hAnsiTheme="majorHAnsi" w:cstheme="majorHAnsi"/>
          <w:sz w:val="22"/>
          <w:szCs w:val="22"/>
          <w:lang w:val="es-ES"/>
        </w:rPr>
        <w:t xml:space="preserve"> y los estilos de vida activos.</w:t>
      </w:r>
    </w:p>
    <w:p w14:paraId="7E1B210F" w14:textId="183492FF" w:rsidR="009A55A4" w:rsidRPr="00A81F40" w:rsidRDefault="00ED7393" w:rsidP="00A81F40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81F40">
        <w:rPr>
          <w:rFonts w:asciiTheme="majorHAnsi" w:hAnsiTheme="majorHAnsi" w:cstheme="majorHAnsi"/>
          <w:sz w:val="22"/>
          <w:szCs w:val="22"/>
          <w:lang w:val="es-ES"/>
        </w:rPr>
        <w:t xml:space="preserve">3. </w:t>
      </w:r>
      <w:r w:rsidR="003E1741" w:rsidRPr="00A81F40">
        <w:rPr>
          <w:rFonts w:asciiTheme="majorHAnsi" w:hAnsiTheme="majorHAnsi" w:cstheme="majorHAnsi"/>
          <w:sz w:val="22"/>
          <w:szCs w:val="22"/>
          <w:lang w:val="es-ES"/>
        </w:rPr>
        <w:t>Educación física, ambiente escolar y promoción de la salud.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537A2E71" w:rsidR="00814510" w:rsidRPr="00C84BC0" w:rsidRDefault="009A55A4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 xml:space="preserve">AFIPS </w:t>
      </w:r>
      <w:proofErr w:type="spellStart"/>
      <w:r>
        <w:rPr>
          <w:rFonts w:asciiTheme="majorHAnsi" w:hAnsiTheme="majorHAnsi" w:cstheme="majorHAnsi"/>
          <w:sz w:val="20"/>
          <w:szCs w:val="20"/>
          <w:lang w:val="es-CL"/>
        </w:rPr>
        <w:t>research</w:t>
      </w:r>
      <w:proofErr w:type="spellEnd"/>
      <w:r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  <w:lang w:val="es-CL"/>
        </w:rPr>
        <w:t>group</w:t>
      </w:r>
      <w:proofErr w:type="spellEnd"/>
      <w:r>
        <w:rPr>
          <w:rFonts w:asciiTheme="majorHAnsi" w:hAnsiTheme="majorHAnsi" w:cstheme="majorHAnsi"/>
          <w:sz w:val="20"/>
          <w:szCs w:val="20"/>
          <w:lang w:val="es-CL"/>
        </w:rPr>
        <w:t>; Departamento de Didáctica de la Expresión Musical, Plástica y Corporal</w:t>
      </w:r>
      <w:r w:rsidR="00E55C6F">
        <w:rPr>
          <w:rFonts w:asciiTheme="majorHAnsi" w:hAnsiTheme="majorHAnsi" w:cstheme="majorHAnsi"/>
          <w:sz w:val="20"/>
          <w:szCs w:val="20"/>
          <w:lang w:val="es-CL"/>
        </w:rPr>
        <w:t>. Universidad de Valencia, España.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4AAEFB70" w:rsidR="00C84BC0" w:rsidRPr="00C84BC0" w:rsidRDefault="009A55A4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Ninguno.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318EC3FF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  <w:r w:rsidR="009A55A4">
        <w:rPr>
          <w:rFonts w:asciiTheme="majorHAnsi" w:hAnsiTheme="majorHAnsi" w:cstheme="majorHAnsi"/>
          <w:sz w:val="20"/>
          <w:szCs w:val="20"/>
        </w:rPr>
        <w:t xml:space="preserve"> www.uv.es/afips</w:t>
      </w:r>
    </w:p>
    <w:p w14:paraId="456E8244" w14:textId="2CC7DEBC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9A55A4">
        <w:rPr>
          <w:rFonts w:asciiTheme="majorHAnsi" w:hAnsiTheme="majorHAnsi" w:cstheme="majorHAnsi"/>
          <w:sz w:val="20"/>
          <w:szCs w:val="20"/>
        </w:rPr>
        <w:t xml:space="preserve"> no.</w:t>
      </w:r>
    </w:p>
    <w:p w14:paraId="3DC67689" w14:textId="62696882" w:rsidR="00EE1CC1" w:rsidRPr="009A55A4" w:rsidRDefault="00EE1CC1" w:rsidP="009A55A4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9A55A4" w:rsidRPr="009A55A4">
        <w:t xml:space="preserve"> </w:t>
      </w:r>
      <w:r w:rsidR="009A55A4" w:rsidRPr="009A55A4">
        <w:rPr>
          <w:rFonts w:asciiTheme="majorHAnsi" w:hAnsiTheme="majorHAnsi" w:cstheme="majorHAnsi"/>
          <w:sz w:val="20"/>
          <w:szCs w:val="20"/>
        </w:rPr>
        <w:t>orcid.org/0000-0001-6713-5936</w:t>
      </w:r>
    </w:p>
    <w:p w14:paraId="5E105B86" w14:textId="25040556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9A55A4">
        <w:rPr>
          <w:rFonts w:asciiTheme="majorHAnsi" w:hAnsiTheme="majorHAnsi" w:cstheme="majorHAnsi"/>
          <w:sz w:val="20"/>
          <w:szCs w:val="20"/>
        </w:rPr>
        <w:t xml:space="preserve"> no.</w:t>
      </w: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57EBBDAE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  <w:bookmarkStart w:id="0" w:name="_GoBack"/>
      <w:bookmarkEnd w:id="0"/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A7"/>
    <w:rsid w:val="00143BE8"/>
    <w:rsid w:val="001E5882"/>
    <w:rsid w:val="00336A80"/>
    <w:rsid w:val="003A6D67"/>
    <w:rsid w:val="003E1741"/>
    <w:rsid w:val="003E70C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9A55A4"/>
    <w:rsid w:val="00A81F40"/>
    <w:rsid w:val="00B540A3"/>
    <w:rsid w:val="00BA2D2E"/>
    <w:rsid w:val="00C2158E"/>
    <w:rsid w:val="00C3665A"/>
    <w:rsid w:val="00C84BC0"/>
    <w:rsid w:val="00C94DAB"/>
    <w:rsid w:val="00CA20A7"/>
    <w:rsid w:val="00D019A3"/>
    <w:rsid w:val="00E55C6F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Javier Molina</cp:lastModifiedBy>
  <cp:revision>7</cp:revision>
  <dcterms:created xsi:type="dcterms:W3CDTF">2020-12-11T21:27:00Z</dcterms:created>
  <dcterms:modified xsi:type="dcterms:W3CDTF">2021-01-15T13:08:00Z</dcterms:modified>
</cp:coreProperties>
</file>