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24241" w14:textId="77777777" w:rsidR="00FC0B7F" w:rsidRDefault="000A0EE1" w:rsidP="00B664AB">
      <w:pPr>
        <w:jc w:val="center"/>
        <w:rPr>
          <w:b/>
          <w:bCs/>
          <w:lang w:val="es-ES"/>
        </w:rPr>
      </w:pPr>
      <w:proofErr w:type="spellStart"/>
      <w:r>
        <w:rPr>
          <w:b/>
          <w:bCs/>
          <w:lang w:val="es-ES"/>
        </w:rPr>
        <w:t>Template</w:t>
      </w:r>
      <w:proofErr w:type="spellEnd"/>
      <w:r>
        <w:rPr>
          <w:b/>
          <w:bCs/>
          <w:lang w:val="es-ES"/>
        </w:rPr>
        <w:t xml:space="preserve"> para envío de Proyectos de investigación</w:t>
      </w:r>
    </w:p>
    <w:p w14:paraId="02B2D85F" w14:textId="43015054" w:rsidR="00B664AB" w:rsidRDefault="00B664AB" w:rsidP="00B664AB">
      <w:pPr>
        <w:rPr>
          <w:b/>
          <w:bCs/>
          <w:lang w:val="es-ES"/>
        </w:rPr>
      </w:pPr>
    </w:p>
    <w:p w14:paraId="452511E4" w14:textId="318D26ED" w:rsidR="000A0EE1" w:rsidRDefault="00B664AB" w:rsidP="00B664AB">
      <w:pPr>
        <w:pBdr>
          <w:top w:val="single" w:sz="4" w:space="1" w:color="auto"/>
          <w:left w:val="single" w:sz="4" w:space="4" w:color="auto"/>
          <w:bottom w:val="single" w:sz="4" w:space="1" w:color="auto"/>
          <w:right w:val="single" w:sz="4" w:space="4" w:color="auto"/>
        </w:pBdr>
        <w:rPr>
          <w:b/>
          <w:bCs/>
          <w:lang w:val="es-ES"/>
        </w:rPr>
      </w:pPr>
      <w:r>
        <w:rPr>
          <w:b/>
          <w:bCs/>
          <w:lang w:val="es-ES"/>
        </w:rPr>
        <w:t>Autor/</w:t>
      </w:r>
      <w:r w:rsidR="000A0EE1">
        <w:rPr>
          <w:b/>
          <w:bCs/>
          <w:lang w:val="es-ES"/>
        </w:rPr>
        <w:t xml:space="preserve">es </w:t>
      </w:r>
      <w:r>
        <w:rPr>
          <w:b/>
          <w:bCs/>
          <w:lang w:val="es-ES"/>
        </w:rPr>
        <w:t>responsable:</w:t>
      </w:r>
      <w:r w:rsidR="00D73C2E">
        <w:rPr>
          <w:b/>
          <w:bCs/>
          <w:lang w:val="es-ES"/>
        </w:rPr>
        <w:t xml:space="preserve"> </w:t>
      </w:r>
      <w:r w:rsidR="006F6AF9">
        <w:t>Palma Chillón Garzón</w:t>
      </w:r>
    </w:p>
    <w:p w14:paraId="4EC78448" w14:textId="7E202089" w:rsidR="00B664AB" w:rsidRDefault="000A0EE1" w:rsidP="00B664AB">
      <w:pPr>
        <w:pBdr>
          <w:top w:val="single" w:sz="4" w:space="1" w:color="auto"/>
          <w:left w:val="single" w:sz="4" w:space="4" w:color="auto"/>
          <w:bottom w:val="single" w:sz="4" w:space="1" w:color="auto"/>
          <w:right w:val="single" w:sz="4" w:space="4" w:color="auto"/>
        </w:pBdr>
        <w:rPr>
          <w:b/>
          <w:bCs/>
          <w:lang w:val="es-ES"/>
        </w:rPr>
      </w:pPr>
      <w:r>
        <w:rPr>
          <w:b/>
          <w:bCs/>
          <w:lang w:val="es-ES"/>
        </w:rPr>
        <w:t>Participantes de RIIDASS:</w:t>
      </w:r>
      <w:r w:rsidR="00D73C2E" w:rsidRPr="00D73C2E">
        <w:rPr>
          <w:b/>
          <w:bCs/>
          <w:lang w:val="es-ES"/>
        </w:rPr>
        <w:t xml:space="preserve"> </w:t>
      </w:r>
      <w:r w:rsidR="006F6AF9">
        <w:t>Javier Molina García, Ana Queralt Blasco</w:t>
      </w:r>
    </w:p>
    <w:p w14:paraId="572A96B8" w14:textId="153E190A" w:rsidR="00B664AB" w:rsidRDefault="00B664AB" w:rsidP="00B664AB">
      <w:pPr>
        <w:rPr>
          <w:b/>
          <w:bCs/>
          <w:lang w:val="es-ES"/>
        </w:rPr>
      </w:pPr>
    </w:p>
    <w:p w14:paraId="17E50583" w14:textId="77A5CEFF" w:rsidR="00B664AB" w:rsidRPr="006F6AF9" w:rsidRDefault="000A0EE1" w:rsidP="00B664AB">
      <w:pPr>
        <w:pBdr>
          <w:top w:val="single" w:sz="4" w:space="1" w:color="auto"/>
          <w:left w:val="single" w:sz="4" w:space="4" w:color="auto"/>
          <w:bottom w:val="single" w:sz="4" w:space="1" w:color="auto"/>
          <w:right w:val="single" w:sz="4" w:space="4" w:color="auto"/>
        </w:pBdr>
        <w:rPr>
          <w:lang w:val="es-ES"/>
        </w:rPr>
      </w:pPr>
      <w:r>
        <w:rPr>
          <w:b/>
          <w:bCs/>
          <w:lang w:val="es-ES"/>
        </w:rPr>
        <w:t>Título del proyecto:</w:t>
      </w:r>
      <w:r w:rsidR="00C93F18">
        <w:rPr>
          <w:b/>
          <w:bCs/>
          <w:lang w:val="es-ES"/>
        </w:rPr>
        <w:t xml:space="preserve">  </w:t>
      </w:r>
      <w:r w:rsidR="006F6AF9" w:rsidRPr="006F6AF9">
        <w:rPr>
          <w:lang w:val="es-ES"/>
        </w:rPr>
        <w:t xml:space="preserve">Proyecto </w:t>
      </w:r>
      <w:proofErr w:type="spellStart"/>
      <w:r w:rsidR="006F6AF9" w:rsidRPr="006F6AF9">
        <w:rPr>
          <w:lang w:val="es-ES"/>
        </w:rPr>
        <w:t>CiudActiva</w:t>
      </w:r>
      <w:proofErr w:type="spellEnd"/>
      <w:r w:rsidR="006F6AF9" w:rsidRPr="006F6AF9">
        <w:rPr>
          <w:lang w:val="es-ES"/>
        </w:rPr>
        <w:t>, influencia del entorno urbano en los comportamientos de actividad física de adolescentes andaluces.</w:t>
      </w:r>
    </w:p>
    <w:p w14:paraId="53DD1822" w14:textId="77777777" w:rsidR="00B664AB" w:rsidRPr="00B664AB" w:rsidRDefault="00B664AB" w:rsidP="00B664AB">
      <w:pPr>
        <w:rPr>
          <w:lang w:val="es-ES"/>
        </w:rPr>
      </w:pPr>
    </w:p>
    <w:p w14:paraId="5C85BC83" w14:textId="7A84126D" w:rsidR="006F6AF9" w:rsidRPr="006F6AF9" w:rsidRDefault="000A0EE1" w:rsidP="006F6AF9">
      <w:pPr>
        <w:pBdr>
          <w:top w:val="single" w:sz="4" w:space="0" w:color="auto"/>
          <w:left w:val="single" w:sz="4" w:space="4" w:color="auto"/>
          <w:bottom w:val="single" w:sz="4" w:space="1" w:color="auto"/>
          <w:right w:val="single" w:sz="4" w:space="4" w:color="auto"/>
        </w:pBdr>
        <w:rPr>
          <w:rFonts w:ascii="Calibri cuerpo" w:hAnsi="Calibri cuerpo"/>
          <w:b/>
          <w:bCs/>
          <w:lang w:val="es-ES"/>
        </w:rPr>
      </w:pPr>
      <w:r>
        <w:rPr>
          <w:b/>
          <w:bCs/>
          <w:lang w:val="es-ES"/>
        </w:rPr>
        <w:t xml:space="preserve">Financiación: </w:t>
      </w:r>
      <w:r w:rsidR="006F6AF9">
        <w:rPr>
          <w:rFonts w:eastAsia="Times New Roman" w:cstheme="minorHAnsi"/>
          <w:color w:val="000000"/>
          <w:lang w:val="es-ES" w:eastAsia="es-ES"/>
        </w:rPr>
        <w:t>F</w:t>
      </w:r>
      <w:r w:rsidR="006F6AF9" w:rsidRPr="006F6AF9">
        <w:rPr>
          <w:rFonts w:eastAsia="Times New Roman" w:cstheme="minorHAnsi"/>
          <w:color w:val="000000"/>
          <w:lang w:val="es-ES" w:eastAsia="es-ES"/>
        </w:rPr>
        <w:t>ondos FEDER/Junta de Andalucía – Consejería de Transformación Económica, Industria, Conocimiento y Universidades (Referencia B-CTS-160-UGR20)</w:t>
      </w:r>
    </w:p>
    <w:p w14:paraId="16F17EAC" w14:textId="77777777" w:rsidR="00B664AB" w:rsidRDefault="00B664AB" w:rsidP="00B664AB">
      <w:pPr>
        <w:rPr>
          <w:b/>
          <w:bCs/>
          <w:lang w:val="es-ES"/>
        </w:rPr>
      </w:pPr>
    </w:p>
    <w:p w14:paraId="7FCBDAA1" w14:textId="1637B77C" w:rsidR="00012B8E" w:rsidRDefault="000A0EE1" w:rsidP="000A0EE1">
      <w:pPr>
        <w:pBdr>
          <w:top w:val="single" w:sz="4" w:space="1" w:color="auto"/>
          <w:left w:val="single" w:sz="4" w:space="4" w:color="auto"/>
          <w:bottom w:val="single" w:sz="4" w:space="1" w:color="auto"/>
          <w:right w:val="single" w:sz="4" w:space="4" w:color="auto"/>
        </w:pBdr>
        <w:rPr>
          <w:b/>
          <w:bCs/>
          <w:lang w:val="es-ES"/>
        </w:rPr>
      </w:pPr>
      <w:r>
        <w:rPr>
          <w:b/>
          <w:bCs/>
          <w:lang w:val="es-ES"/>
        </w:rPr>
        <w:t>Líneas de investigación / Área de investigación</w:t>
      </w:r>
      <w:r w:rsidR="00C93F18">
        <w:rPr>
          <w:b/>
          <w:bCs/>
          <w:lang w:val="es-ES"/>
        </w:rPr>
        <w:t xml:space="preserve">: </w:t>
      </w:r>
    </w:p>
    <w:p w14:paraId="4A8F413B" w14:textId="4739683C" w:rsidR="00012B8E" w:rsidRDefault="006F6AF9" w:rsidP="000A0EE1">
      <w:pPr>
        <w:pBdr>
          <w:top w:val="single" w:sz="4" w:space="1" w:color="auto"/>
          <w:left w:val="single" w:sz="4" w:space="4" w:color="auto"/>
          <w:bottom w:val="single" w:sz="4" w:space="1" w:color="auto"/>
          <w:right w:val="single" w:sz="4" w:space="4" w:color="auto"/>
        </w:pBdr>
        <w:rPr>
          <w:b/>
          <w:bCs/>
          <w:lang w:val="es-ES"/>
        </w:rPr>
      </w:pPr>
      <w:r>
        <w:t>Educación Física y Deportiva</w:t>
      </w:r>
    </w:p>
    <w:p w14:paraId="74C66041" w14:textId="77777777" w:rsidR="000A0EE1" w:rsidRDefault="000A0EE1" w:rsidP="00B664AB">
      <w:pPr>
        <w:rPr>
          <w:b/>
          <w:bCs/>
          <w:lang w:val="es-ES"/>
        </w:rPr>
      </w:pPr>
    </w:p>
    <w:p w14:paraId="7967860F" w14:textId="09742970" w:rsidR="00012B8E" w:rsidRDefault="00012B8E" w:rsidP="00012B8E">
      <w:pPr>
        <w:pBdr>
          <w:top w:val="single" w:sz="4" w:space="0" w:color="auto"/>
          <w:left w:val="single" w:sz="4" w:space="4" w:color="auto"/>
          <w:bottom w:val="single" w:sz="4" w:space="1" w:color="auto"/>
          <w:right w:val="single" w:sz="4" w:space="4" w:color="auto"/>
        </w:pBdr>
        <w:rPr>
          <w:b/>
          <w:bCs/>
          <w:lang w:val="es-ES"/>
        </w:rPr>
      </w:pPr>
      <w:r>
        <w:rPr>
          <w:b/>
          <w:bCs/>
          <w:lang w:val="es-ES"/>
        </w:rPr>
        <w:t>Disciplina OECD</w:t>
      </w:r>
      <w:r w:rsidR="000E3AB8">
        <w:rPr>
          <w:b/>
          <w:bCs/>
          <w:lang w:val="es-ES"/>
        </w:rPr>
        <w:t>/ANEP</w:t>
      </w:r>
      <w:r w:rsidR="0004311D">
        <w:rPr>
          <w:b/>
          <w:bCs/>
          <w:lang w:val="es-ES"/>
        </w:rPr>
        <w:t>:</w:t>
      </w:r>
    </w:p>
    <w:p w14:paraId="138EF5BF" w14:textId="5BCF6563" w:rsidR="00012B8E" w:rsidRDefault="006F6AF9" w:rsidP="00012B8E">
      <w:pPr>
        <w:pBdr>
          <w:top w:val="single" w:sz="4" w:space="0" w:color="auto"/>
          <w:left w:val="single" w:sz="4" w:space="4" w:color="auto"/>
          <w:bottom w:val="single" w:sz="4" w:space="1" w:color="auto"/>
          <w:right w:val="single" w:sz="4" w:space="4" w:color="auto"/>
        </w:pBdr>
        <w:rPr>
          <w:b/>
          <w:bCs/>
          <w:lang w:val="es-ES"/>
        </w:rPr>
      </w:pPr>
      <w:r>
        <w:t>Área de Ciencias Sociales</w:t>
      </w:r>
    </w:p>
    <w:p w14:paraId="6E766372" w14:textId="5E91EC97" w:rsidR="00012B8E" w:rsidRDefault="00012B8E" w:rsidP="00B664AB">
      <w:pPr>
        <w:rPr>
          <w:b/>
          <w:bCs/>
          <w:lang w:val="es-ES"/>
        </w:rPr>
      </w:pPr>
    </w:p>
    <w:p w14:paraId="4ED1FC0F" w14:textId="79161CAC" w:rsidR="00012B8E" w:rsidRDefault="00012B8E" w:rsidP="00012B8E">
      <w:pPr>
        <w:pBdr>
          <w:top w:val="single" w:sz="4" w:space="0" w:color="auto"/>
          <w:left w:val="single" w:sz="4" w:space="4" w:color="auto"/>
          <w:bottom w:val="single" w:sz="4" w:space="1" w:color="auto"/>
          <w:right w:val="single" w:sz="4" w:space="4" w:color="auto"/>
        </w:pBdr>
        <w:rPr>
          <w:b/>
          <w:bCs/>
          <w:lang w:val="es-ES"/>
        </w:rPr>
      </w:pPr>
      <w:r>
        <w:rPr>
          <w:b/>
          <w:bCs/>
          <w:lang w:val="es-ES"/>
        </w:rPr>
        <w:t xml:space="preserve">Periodo del proyecto (estado) – año de inicio </w:t>
      </w:r>
      <w:r w:rsidR="000E3AB8">
        <w:rPr>
          <w:b/>
          <w:bCs/>
          <w:lang w:val="es-ES"/>
        </w:rPr>
        <w:t>y finalización (5 años atrás)</w:t>
      </w:r>
      <w:r w:rsidR="00C93F18">
        <w:rPr>
          <w:b/>
          <w:bCs/>
          <w:lang w:val="es-ES"/>
        </w:rPr>
        <w:t xml:space="preserve"> </w:t>
      </w:r>
    </w:p>
    <w:p w14:paraId="68BF97CD" w14:textId="0A67C872" w:rsidR="00012B8E" w:rsidRPr="006F6AF9" w:rsidRDefault="006F6AF9" w:rsidP="00012B8E">
      <w:pPr>
        <w:pBdr>
          <w:top w:val="single" w:sz="4" w:space="0" w:color="auto"/>
          <w:left w:val="single" w:sz="4" w:space="4" w:color="auto"/>
          <w:bottom w:val="single" w:sz="4" w:space="1" w:color="auto"/>
          <w:right w:val="single" w:sz="4" w:space="4" w:color="auto"/>
        </w:pBdr>
        <w:rPr>
          <w:lang w:val="es-ES"/>
        </w:rPr>
      </w:pPr>
      <w:r w:rsidRPr="006F6AF9">
        <w:rPr>
          <w:lang w:val="es-ES"/>
        </w:rPr>
        <w:t xml:space="preserve">Julio 2021- </w:t>
      </w:r>
      <w:proofErr w:type="gramStart"/>
      <w:r w:rsidRPr="006F6AF9">
        <w:rPr>
          <w:lang w:val="es-ES"/>
        </w:rPr>
        <w:t>Junio</w:t>
      </w:r>
      <w:proofErr w:type="gramEnd"/>
      <w:r w:rsidRPr="006F6AF9">
        <w:rPr>
          <w:lang w:val="es-ES"/>
        </w:rPr>
        <w:t xml:space="preserve"> 2023</w:t>
      </w:r>
    </w:p>
    <w:p w14:paraId="192F70D6" w14:textId="77777777" w:rsidR="00012B8E" w:rsidRDefault="00012B8E" w:rsidP="00B664AB">
      <w:pPr>
        <w:rPr>
          <w:b/>
          <w:bCs/>
          <w:lang w:val="es-ES"/>
        </w:rPr>
      </w:pPr>
    </w:p>
    <w:p w14:paraId="257A9E49" w14:textId="77777777" w:rsidR="00C93F18" w:rsidRDefault="00012B8E" w:rsidP="00012B8E">
      <w:pPr>
        <w:pBdr>
          <w:top w:val="single" w:sz="4" w:space="0" w:color="auto"/>
          <w:left w:val="single" w:sz="4" w:space="4" w:color="auto"/>
          <w:bottom w:val="single" w:sz="4" w:space="1" w:color="auto"/>
          <w:right w:val="single" w:sz="4" w:space="4" w:color="auto"/>
        </w:pBdr>
        <w:rPr>
          <w:b/>
          <w:bCs/>
          <w:lang w:val="es-ES"/>
        </w:rPr>
      </w:pPr>
      <w:r>
        <w:rPr>
          <w:b/>
          <w:bCs/>
          <w:lang w:val="es-ES"/>
        </w:rPr>
        <w:t>Instituciones participantes</w:t>
      </w:r>
      <w:r w:rsidR="00C93F18">
        <w:rPr>
          <w:b/>
          <w:bCs/>
          <w:lang w:val="es-ES"/>
        </w:rPr>
        <w:t xml:space="preserve">: </w:t>
      </w:r>
    </w:p>
    <w:p w14:paraId="404020F8" w14:textId="77777777" w:rsidR="006F6AF9" w:rsidRDefault="006F6AF9" w:rsidP="00012B8E">
      <w:pPr>
        <w:pBdr>
          <w:top w:val="single" w:sz="4" w:space="0" w:color="auto"/>
          <w:left w:val="single" w:sz="4" w:space="4" w:color="auto"/>
          <w:bottom w:val="single" w:sz="4" w:space="1" w:color="auto"/>
          <w:right w:val="single" w:sz="4" w:space="4" w:color="auto"/>
        </w:pBdr>
      </w:pPr>
      <w:r>
        <w:t xml:space="preserve">Universidad de Granada </w:t>
      </w:r>
    </w:p>
    <w:p w14:paraId="7D62E18B" w14:textId="47671398" w:rsidR="00012B8E" w:rsidRDefault="006F6AF9" w:rsidP="00012B8E">
      <w:pPr>
        <w:pBdr>
          <w:top w:val="single" w:sz="4" w:space="0" w:color="auto"/>
          <w:left w:val="single" w:sz="4" w:space="4" w:color="auto"/>
          <w:bottom w:val="single" w:sz="4" w:space="1" w:color="auto"/>
          <w:right w:val="single" w:sz="4" w:space="4" w:color="auto"/>
        </w:pBdr>
      </w:pPr>
      <w:r>
        <w:t xml:space="preserve">Universidad de Valencia </w:t>
      </w:r>
    </w:p>
    <w:p w14:paraId="59DFC6A4" w14:textId="1A86B68B" w:rsidR="006F6AF9" w:rsidRDefault="006F6AF9" w:rsidP="00012B8E">
      <w:pPr>
        <w:pBdr>
          <w:top w:val="single" w:sz="4" w:space="0" w:color="auto"/>
          <w:left w:val="single" w:sz="4" w:space="4" w:color="auto"/>
          <w:bottom w:val="single" w:sz="4" w:space="1" w:color="auto"/>
          <w:right w:val="single" w:sz="4" w:space="4" w:color="auto"/>
        </w:pBdr>
      </w:pPr>
      <w:r>
        <w:t xml:space="preserve">Universidad de Dinamarca del Sur, Dinamarca </w:t>
      </w:r>
    </w:p>
    <w:p w14:paraId="48BB795E" w14:textId="29AEEC5C" w:rsidR="006F6AF9" w:rsidRDefault="006F6AF9" w:rsidP="00012B8E">
      <w:pPr>
        <w:pBdr>
          <w:top w:val="single" w:sz="4" w:space="0" w:color="auto"/>
          <w:left w:val="single" w:sz="4" w:space="4" w:color="auto"/>
          <w:bottom w:val="single" w:sz="4" w:space="1" w:color="auto"/>
          <w:right w:val="single" w:sz="4" w:space="4" w:color="auto"/>
        </w:pBdr>
      </w:pPr>
      <w:r>
        <w:t>Universidad de Gante, Bélgica</w:t>
      </w:r>
    </w:p>
    <w:p w14:paraId="37AAD9E7" w14:textId="749E4DFA" w:rsidR="006F6AF9" w:rsidRPr="00C93F18" w:rsidRDefault="006F6AF9" w:rsidP="00012B8E">
      <w:pPr>
        <w:pBdr>
          <w:top w:val="single" w:sz="4" w:space="0" w:color="auto"/>
          <w:left w:val="single" w:sz="4" w:space="4" w:color="auto"/>
          <w:bottom w:val="single" w:sz="4" w:space="1" w:color="auto"/>
          <w:right w:val="single" w:sz="4" w:space="4" w:color="auto"/>
        </w:pBdr>
        <w:rPr>
          <w:b/>
          <w:bCs/>
          <w:lang w:val="es-ES"/>
        </w:rPr>
      </w:pPr>
      <w:r>
        <w:t xml:space="preserve">Universidad de </w:t>
      </w:r>
      <w:proofErr w:type="spellStart"/>
      <w:r>
        <w:t>Drexel</w:t>
      </w:r>
      <w:proofErr w:type="spellEnd"/>
      <w:r>
        <w:t>, Estados Unidos</w:t>
      </w:r>
    </w:p>
    <w:p w14:paraId="557397B1" w14:textId="77777777" w:rsidR="00012B8E" w:rsidRPr="00C93F18" w:rsidRDefault="00012B8E" w:rsidP="00B664AB">
      <w:pPr>
        <w:rPr>
          <w:b/>
          <w:bCs/>
          <w:lang w:val="es-ES"/>
        </w:rPr>
      </w:pPr>
    </w:p>
    <w:p w14:paraId="4E8F476D" w14:textId="1F2E52B8" w:rsidR="00012B8E" w:rsidRDefault="00012B8E" w:rsidP="00012B8E">
      <w:pPr>
        <w:pBdr>
          <w:top w:val="single" w:sz="4" w:space="0" w:color="auto"/>
          <w:left w:val="single" w:sz="4" w:space="4" w:color="auto"/>
          <w:bottom w:val="single" w:sz="4" w:space="1" w:color="auto"/>
          <w:right w:val="single" w:sz="4" w:space="4" w:color="auto"/>
        </w:pBdr>
        <w:rPr>
          <w:b/>
          <w:bCs/>
          <w:lang w:val="es-ES"/>
        </w:rPr>
      </w:pPr>
      <w:r>
        <w:rPr>
          <w:b/>
          <w:bCs/>
          <w:lang w:val="es-ES"/>
        </w:rPr>
        <w:t>Grupo poblacional</w:t>
      </w:r>
      <w:r w:rsidR="00C93F18">
        <w:rPr>
          <w:b/>
          <w:bCs/>
          <w:lang w:val="es-ES"/>
        </w:rPr>
        <w:t xml:space="preserve">: </w:t>
      </w:r>
    </w:p>
    <w:p w14:paraId="69B4108A" w14:textId="70C48963" w:rsidR="00012B8E" w:rsidRPr="006F6AF9" w:rsidRDefault="006F6AF9" w:rsidP="00012B8E">
      <w:pPr>
        <w:pBdr>
          <w:top w:val="single" w:sz="4" w:space="0" w:color="auto"/>
          <w:left w:val="single" w:sz="4" w:space="4" w:color="auto"/>
          <w:bottom w:val="single" w:sz="4" w:space="1" w:color="auto"/>
          <w:right w:val="single" w:sz="4" w:space="4" w:color="auto"/>
        </w:pBdr>
        <w:rPr>
          <w:lang w:val="es-ES"/>
        </w:rPr>
      </w:pPr>
      <w:r w:rsidRPr="006F6AF9">
        <w:rPr>
          <w:lang w:val="es-ES"/>
        </w:rPr>
        <w:t>Adolescentes</w:t>
      </w:r>
    </w:p>
    <w:p w14:paraId="3BEB6635" w14:textId="77777777" w:rsidR="00012B8E" w:rsidRDefault="00012B8E" w:rsidP="00B664AB">
      <w:pPr>
        <w:rPr>
          <w:b/>
          <w:bCs/>
          <w:lang w:val="es-ES"/>
        </w:rPr>
      </w:pPr>
    </w:p>
    <w:p w14:paraId="50BCE48E" w14:textId="5A6E15D0" w:rsidR="00666A50" w:rsidRDefault="00666A50" w:rsidP="00666A50">
      <w:pPr>
        <w:pBdr>
          <w:top w:val="single" w:sz="4" w:space="0" w:color="auto"/>
          <w:left w:val="single" w:sz="4" w:space="4" w:color="auto"/>
          <w:bottom w:val="single" w:sz="4" w:space="1" w:color="auto"/>
          <w:right w:val="single" w:sz="4" w:space="4" w:color="auto"/>
        </w:pBdr>
        <w:rPr>
          <w:b/>
          <w:bCs/>
          <w:lang w:val="es-ES"/>
        </w:rPr>
      </w:pPr>
      <w:r>
        <w:rPr>
          <w:b/>
          <w:bCs/>
          <w:lang w:val="es-ES"/>
        </w:rPr>
        <w:t>Página web – contacto y/o redes sociales)</w:t>
      </w:r>
      <w:r w:rsidR="00C93F18">
        <w:rPr>
          <w:b/>
          <w:bCs/>
          <w:lang w:val="es-ES"/>
        </w:rPr>
        <w:t xml:space="preserve">: </w:t>
      </w:r>
    </w:p>
    <w:p w14:paraId="7F5F01FC" w14:textId="102DDD92" w:rsidR="00012B8E" w:rsidRPr="006F6AF9" w:rsidRDefault="006F6AF9" w:rsidP="00012B8E">
      <w:pPr>
        <w:pBdr>
          <w:top w:val="single" w:sz="4" w:space="0" w:color="auto"/>
          <w:left w:val="single" w:sz="4" w:space="4" w:color="auto"/>
          <w:bottom w:val="single" w:sz="4" w:space="1" w:color="auto"/>
          <w:right w:val="single" w:sz="4" w:space="4" w:color="auto"/>
        </w:pBdr>
        <w:rPr>
          <w:lang w:val="es-ES"/>
        </w:rPr>
      </w:pPr>
      <w:r w:rsidRPr="006F6AF9">
        <w:rPr>
          <w:lang w:val="es-ES"/>
        </w:rPr>
        <w:t>https://profith.ugr.es/pages/investigacion/proyectos/ciudadactiva</w:t>
      </w:r>
    </w:p>
    <w:p w14:paraId="7ADC283D" w14:textId="77777777" w:rsidR="00012B8E" w:rsidRDefault="00012B8E" w:rsidP="00B664AB">
      <w:pPr>
        <w:rPr>
          <w:b/>
          <w:bCs/>
          <w:lang w:val="es-ES"/>
        </w:rPr>
      </w:pPr>
    </w:p>
    <w:p w14:paraId="6B00AA90" w14:textId="170EBBFE" w:rsidR="000E3AB8" w:rsidRDefault="00666A50" w:rsidP="000E3AB8">
      <w:pPr>
        <w:pBdr>
          <w:top w:val="single" w:sz="4" w:space="0" w:color="auto"/>
          <w:left w:val="single" w:sz="4" w:space="4" w:color="auto"/>
          <w:bottom w:val="single" w:sz="4" w:space="1" w:color="auto"/>
          <w:right w:val="single" w:sz="4" w:space="4" w:color="auto"/>
        </w:pBdr>
        <w:rPr>
          <w:b/>
          <w:bCs/>
          <w:lang w:val="es-ES"/>
        </w:rPr>
      </w:pPr>
      <w:r w:rsidRPr="00666A50">
        <w:rPr>
          <w:b/>
          <w:bCs/>
          <w:lang w:val="es-ES"/>
        </w:rPr>
        <w:t>Resumen español e inglés (Máximo 300 palabras)</w:t>
      </w:r>
    </w:p>
    <w:p w14:paraId="16D6334B" w14:textId="1404C12D" w:rsidR="00663B29" w:rsidRPr="00663B29" w:rsidRDefault="00663B29" w:rsidP="000E3AB8">
      <w:pPr>
        <w:pBdr>
          <w:top w:val="single" w:sz="4" w:space="0" w:color="auto"/>
          <w:left w:val="single" w:sz="4" w:space="4" w:color="auto"/>
          <w:bottom w:val="single" w:sz="4" w:space="1" w:color="auto"/>
          <w:right w:val="single" w:sz="4" w:space="4" w:color="auto"/>
        </w:pBdr>
        <w:rPr>
          <w:rFonts w:cstheme="minorHAnsi"/>
          <w:b/>
          <w:bCs/>
          <w:lang w:val="es-ES"/>
        </w:rPr>
      </w:pPr>
      <w:r w:rsidRPr="00663B29">
        <w:rPr>
          <w:rFonts w:cstheme="minorHAnsi"/>
          <w:b/>
          <w:bCs/>
          <w:lang w:val="es-ES"/>
        </w:rPr>
        <w:t>Español</w:t>
      </w:r>
    </w:p>
    <w:p w14:paraId="256A0D21" w14:textId="2A92F6A1" w:rsidR="0004311D" w:rsidRDefault="00663B29" w:rsidP="000E3AB8">
      <w:pPr>
        <w:pBdr>
          <w:top w:val="single" w:sz="4" w:space="0" w:color="auto"/>
          <w:left w:val="single" w:sz="4" w:space="4" w:color="auto"/>
          <w:bottom w:val="single" w:sz="4" w:space="1" w:color="auto"/>
          <w:right w:val="single" w:sz="4" w:space="4" w:color="auto"/>
        </w:pBdr>
        <w:rPr>
          <w:rFonts w:eastAsia="Times New Roman" w:cstheme="minorHAnsi"/>
          <w:color w:val="000000"/>
          <w:lang w:val="es-ES" w:eastAsia="es-ES"/>
        </w:rPr>
      </w:pPr>
      <w:r w:rsidRPr="00663B29">
        <w:rPr>
          <w:rFonts w:cstheme="minorHAnsi"/>
          <w:lang w:val="es-ES"/>
        </w:rPr>
        <w:t xml:space="preserve">Actualmente </w:t>
      </w:r>
      <w:r w:rsidRPr="00663B29">
        <w:rPr>
          <w:rFonts w:eastAsia="Times New Roman" w:cstheme="minorHAnsi"/>
          <w:color w:val="000000"/>
          <w:lang w:val="es-ES" w:eastAsia="es-ES"/>
        </w:rPr>
        <w:t>existen</w:t>
      </w:r>
      <w:r w:rsidRPr="006F6AF9">
        <w:rPr>
          <w:rFonts w:eastAsia="Times New Roman" w:cstheme="minorHAnsi"/>
          <w:color w:val="000000"/>
          <w:lang w:val="es-ES" w:eastAsia="es-ES"/>
        </w:rPr>
        <w:t xml:space="preserve"> crecientes niveles de inactividad física y sedentarismo en adolescentes. Entre todos los factores que pueden influir en la práctica de actividad física, los factores ambientales y, concretamente, los del entorno urbano se han identificado como algunos de los más influyentes en población adulta. Por tanto, el objetivo principal de este proyecto es analizar la influencia del entorno urbano en los comportamientos de actividad física y el tiempo sedentario de adolescentes andaluces. Para ello, participará una muestra aproximada de 250 adolescentes (15-16 años) de tres ciudades de Andalucía </w:t>
      </w:r>
      <w:r w:rsidRPr="006F6AF9">
        <w:rPr>
          <w:rFonts w:eastAsia="Times New Roman" w:cstheme="minorHAnsi"/>
          <w:color w:val="000000"/>
          <w:lang w:val="es-ES" w:eastAsia="es-ES"/>
        </w:rPr>
        <w:lastRenderedPageBreak/>
        <w:t xml:space="preserve">Oriental (Granada, Jaén y Almería). Para solventar las limitaciones de estudios previos, se emplearán métodos y herramientas avanzados como, </w:t>
      </w:r>
      <w:r>
        <w:rPr>
          <w:rFonts w:eastAsia="Times New Roman" w:cstheme="minorHAnsi"/>
          <w:color w:val="000000"/>
          <w:lang w:val="es-ES" w:eastAsia="es-ES"/>
        </w:rPr>
        <w:t>a</w:t>
      </w:r>
      <w:r w:rsidRPr="006F6AF9">
        <w:rPr>
          <w:rFonts w:eastAsia="Times New Roman" w:cstheme="minorHAnsi"/>
          <w:color w:val="000000"/>
          <w:lang w:val="es-ES" w:eastAsia="es-ES"/>
        </w:rPr>
        <w:t>celerómetros</w:t>
      </w:r>
      <w:r>
        <w:rPr>
          <w:rFonts w:eastAsia="Times New Roman" w:cstheme="minorHAnsi"/>
          <w:color w:val="000000"/>
          <w:lang w:val="es-ES" w:eastAsia="es-ES"/>
        </w:rPr>
        <w:t xml:space="preserve"> (</w:t>
      </w:r>
      <w:r w:rsidRPr="006F6AF9">
        <w:rPr>
          <w:rFonts w:eastAsia="Times New Roman" w:cstheme="minorHAnsi"/>
          <w:color w:val="000000"/>
          <w:lang w:val="es-ES" w:eastAsia="es-ES"/>
        </w:rPr>
        <w:t>para cuantificar objetivamente los niveles de actividad física</w:t>
      </w:r>
      <w:r>
        <w:rPr>
          <w:rFonts w:eastAsia="Times New Roman" w:cstheme="minorHAnsi"/>
          <w:color w:val="000000"/>
          <w:lang w:val="es-ES" w:eastAsia="es-ES"/>
        </w:rPr>
        <w:t xml:space="preserve">), </w:t>
      </w:r>
      <w:r w:rsidRPr="006F6AF9">
        <w:rPr>
          <w:rFonts w:eastAsia="Times New Roman" w:cstheme="minorHAnsi"/>
          <w:color w:val="000000"/>
          <w:lang w:val="es-ES" w:eastAsia="es-ES"/>
        </w:rPr>
        <w:t>Sistemas de Posicionamiento Global (GPS, por sus siglas en inglés)</w:t>
      </w:r>
      <w:r>
        <w:rPr>
          <w:rFonts w:eastAsia="Times New Roman" w:cstheme="minorHAnsi"/>
          <w:color w:val="000000"/>
          <w:lang w:val="es-ES" w:eastAsia="es-ES"/>
        </w:rPr>
        <w:t xml:space="preserve"> y </w:t>
      </w:r>
      <w:r w:rsidRPr="006F6AF9">
        <w:rPr>
          <w:rFonts w:eastAsia="Times New Roman" w:cstheme="minorHAnsi"/>
          <w:color w:val="000000"/>
          <w:lang w:val="es-ES" w:eastAsia="es-ES"/>
        </w:rPr>
        <w:t>Sistemas de Información Geográfica (GIS, por sus siglas en inglés), para incluir información georreferenciada</w:t>
      </w:r>
      <w:r w:rsidRPr="00663B29">
        <w:rPr>
          <w:rFonts w:eastAsia="Times New Roman" w:cstheme="minorHAnsi"/>
          <w:color w:val="000000"/>
          <w:lang w:val="es-ES" w:eastAsia="es-ES"/>
        </w:rPr>
        <w:t xml:space="preserve"> y </w:t>
      </w:r>
      <w:proofErr w:type="spellStart"/>
      <w:r w:rsidRPr="006F6AF9">
        <w:rPr>
          <w:rFonts w:eastAsia="Times New Roman" w:cstheme="minorHAnsi"/>
          <w:color w:val="000000"/>
          <w:lang w:val="es-ES" w:eastAsia="es-ES"/>
        </w:rPr>
        <w:t>Microscale</w:t>
      </w:r>
      <w:proofErr w:type="spellEnd"/>
      <w:r w:rsidRPr="006F6AF9">
        <w:rPr>
          <w:rFonts w:eastAsia="Times New Roman" w:cstheme="minorHAnsi"/>
          <w:color w:val="000000"/>
          <w:lang w:val="es-ES" w:eastAsia="es-ES"/>
        </w:rPr>
        <w:t xml:space="preserve"> Audit </w:t>
      </w:r>
      <w:proofErr w:type="spellStart"/>
      <w:r w:rsidRPr="006F6AF9">
        <w:rPr>
          <w:rFonts w:eastAsia="Times New Roman" w:cstheme="minorHAnsi"/>
          <w:color w:val="000000"/>
          <w:lang w:val="es-ES" w:eastAsia="es-ES"/>
        </w:rPr>
        <w:t>Pedestrian</w:t>
      </w:r>
      <w:proofErr w:type="spellEnd"/>
      <w:r w:rsidRPr="006F6AF9">
        <w:rPr>
          <w:rFonts w:eastAsia="Times New Roman" w:cstheme="minorHAnsi"/>
          <w:color w:val="000000"/>
          <w:lang w:val="es-ES" w:eastAsia="es-ES"/>
        </w:rPr>
        <w:t xml:space="preserve"> </w:t>
      </w:r>
      <w:proofErr w:type="spellStart"/>
      <w:r w:rsidRPr="006F6AF9">
        <w:rPr>
          <w:rFonts w:eastAsia="Times New Roman" w:cstheme="minorHAnsi"/>
          <w:color w:val="000000"/>
          <w:lang w:val="es-ES" w:eastAsia="es-ES"/>
        </w:rPr>
        <w:t>Streetscapes</w:t>
      </w:r>
      <w:proofErr w:type="spellEnd"/>
      <w:r w:rsidRPr="006F6AF9">
        <w:rPr>
          <w:rFonts w:eastAsia="Times New Roman" w:cstheme="minorHAnsi"/>
          <w:color w:val="000000"/>
          <w:lang w:val="es-ES" w:eastAsia="es-ES"/>
        </w:rPr>
        <w:t xml:space="preserve"> (MAPS)-Global </w:t>
      </w:r>
      <w:proofErr w:type="spellStart"/>
      <w:r w:rsidRPr="006F6AF9">
        <w:rPr>
          <w:rFonts w:eastAsia="Times New Roman" w:cstheme="minorHAnsi"/>
          <w:color w:val="000000"/>
          <w:lang w:val="es-ES" w:eastAsia="es-ES"/>
        </w:rPr>
        <w:t>audit</w:t>
      </w:r>
      <w:proofErr w:type="spellEnd"/>
      <w:r w:rsidRPr="006F6AF9">
        <w:rPr>
          <w:rFonts w:eastAsia="Times New Roman" w:cstheme="minorHAnsi"/>
          <w:color w:val="000000"/>
          <w:lang w:val="es-ES" w:eastAsia="es-ES"/>
        </w:rPr>
        <w:t xml:space="preserve"> </w:t>
      </w:r>
      <w:proofErr w:type="spellStart"/>
      <w:r w:rsidRPr="006F6AF9">
        <w:rPr>
          <w:rFonts w:eastAsia="Times New Roman" w:cstheme="minorHAnsi"/>
          <w:color w:val="000000"/>
          <w:lang w:val="es-ES" w:eastAsia="es-ES"/>
        </w:rPr>
        <w:t>tool</w:t>
      </w:r>
      <w:proofErr w:type="spellEnd"/>
      <w:r w:rsidRPr="006F6AF9">
        <w:rPr>
          <w:rFonts w:eastAsia="Times New Roman" w:cstheme="minorHAnsi"/>
          <w:color w:val="000000"/>
          <w:lang w:val="es-ES" w:eastAsia="es-ES"/>
        </w:rPr>
        <w:t xml:space="preserve"> para medir las características del entorno urbano a nivel peatonal.</w:t>
      </w:r>
      <w:r w:rsidRPr="00663B29">
        <w:rPr>
          <w:rFonts w:eastAsia="Times New Roman" w:cstheme="minorHAnsi"/>
          <w:color w:val="000000"/>
          <w:lang w:val="es-ES" w:eastAsia="es-ES"/>
        </w:rPr>
        <w:t xml:space="preserve"> </w:t>
      </w:r>
      <w:r w:rsidRPr="006F6AF9">
        <w:rPr>
          <w:rFonts w:eastAsia="Times New Roman" w:cstheme="minorHAnsi"/>
          <w:color w:val="000000"/>
          <w:lang w:val="es-ES" w:eastAsia="es-ES"/>
        </w:rPr>
        <w:t>Los resultados obtenidos serán de utilidad para la toma de decisiones a nivel de salud pública y política urbana. Todo ello favorecerá el diseño de ciudades más amables y sostenibles</w:t>
      </w:r>
      <w:r>
        <w:rPr>
          <w:rFonts w:eastAsia="Times New Roman" w:cstheme="minorHAnsi"/>
          <w:color w:val="000000"/>
          <w:lang w:val="es-ES" w:eastAsia="es-ES"/>
        </w:rPr>
        <w:t>.</w:t>
      </w:r>
      <w:r w:rsidR="00BA7330">
        <w:rPr>
          <w:rFonts w:eastAsia="Times New Roman" w:cstheme="minorHAnsi"/>
          <w:color w:val="000000"/>
          <w:lang w:val="es-ES" w:eastAsia="es-ES"/>
        </w:rPr>
        <w:t xml:space="preserve">  </w:t>
      </w:r>
    </w:p>
    <w:p w14:paraId="41D03EFA" w14:textId="6773E6A6" w:rsidR="00663B29" w:rsidRDefault="00BA7330" w:rsidP="00663B29">
      <w:pPr>
        <w:pBdr>
          <w:top w:val="single" w:sz="4" w:space="0" w:color="auto"/>
          <w:left w:val="single" w:sz="4" w:space="4" w:color="auto"/>
          <w:bottom w:val="single" w:sz="4" w:space="1" w:color="auto"/>
          <w:right w:val="single" w:sz="4" w:space="4" w:color="auto"/>
        </w:pBdr>
        <w:rPr>
          <w:rFonts w:cstheme="minorHAnsi"/>
          <w:b/>
          <w:bCs/>
          <w:lang w:val="es-ES"/>
        </w:rPr>
      </w:pPr>
      <w:r>
        <w:rPr>
          <w:rFonts w:cstheme="minorHAnsi"/>
          <w:b/>
          <w:bCs/>
          <w:lang w:val="es-ES"/>
        </w:rPr>
        <w:t>Inglés</w:t>
      </w:r>
    </w:p>
    <w:p w14:paraId="518A4D9C" w14:textId="7D63A4DE" w:rsidR="00663B29" w:rsidRPr="00663B29" w:rsidRDefault="00BA7330" w:rsidP="000E3AB8">
      <w:pPr>
        <w:pBdr>
          <w:top w:val="single" w:sz="4" w:space="0" w:color="auto"/>
          <w:left w:val="single" w:sz="4" w:space="4" w:color="auto"/>
          <w:bottom w:val="single" w:sz="4" w:space="1" w:color="auto"/>
          <w:right w:val="single" w:sz="4" w:space="4" w:color="auto"/>
        </w:pBdr>
        <w:rPr>
          <w:rFonts w:cstheme="minorHAnsi"/>
          <w:lang w:val="es-ES"/>
        </w:rPr>
      </w:pPr>
      <w:proofErr w:type="spellStart"/>
      <w:r w:rsidRPr="00BA7330">
        <w:rPr>
          <w:rFonts w:cstheme="minorHAnsi"/>
          <w:lang w:val="es-ES"/>
        </w:rPr>
        <w:t>Currently</w:t>
      </w:r>
      <w:proofErr w:type="spellEnd"/>
      <w:r w:rsidRPr="00BA7330">
        <w:rPr>
          <w:rFonts w:cstheme="minorHAnsi"/>
          <w:lang w:val="es-ES"/>
        </w:rPr>
        <w:t xml:space="preserve"> </w:t>
      </w:r>
      <w:proofErr w:type="spellStart"/>
      <w:r w:rsidRPr="00BA7330">
        <w:rPr>
          <w:rFonts w:cstheme="minorHAnsi"/>
          <w:lang w:val="es-ES"/>
        </w:rPr>
        <w:t>there</w:t>
      </w:r>
      <w:proofErr w:type="spellEnd"/>
      <w:r w:rsidRPr="00BA7330">
        <w:rPr>
          <w:rFonts w:cstheme="minorHAnsi"/>
          <w:lang w:val="es-ES"/>
        </w:rPr>
        <w:t xml:space="preserve"> are </w:t>
      </w:r>
      <w:r w:rsidRPr="00663B29">
        <w:rPr>
          <w:rFonts w:eastAsia="Times New Roman" w:cstheme="minorHAnsi"/>
          <w:color w:val="202124"/>
          <w:lang w:val="en" w:eastAsia="es-ES"/>
        </w:rPr>
        <w:t xml:space="preserve">are increasing levels of physical inactivity and sedentary lifestyle in adolescents. Among all the factors that can influence the practice of physical activity, environmental factors and, specifically, those of the urban environment have been identified as some of the most influential in the adult population. Therefore, the main objective of this project is to analyze the influence of the urban environment on physical activity behaviors and sedentary time in Andalusian adolescents. For this, an approximate sample of 250 adolescents (15-16 years old) from three cities in Eastern Andalusia (Granada, </w:t>
      </w:r>
      <w:proofErr w:type="spellStart"/>
      <w:r w:rsidRPr="00663B29">
        <w:rPr>
          <w:rFonts w:eastAsia="Times New Roman" w:cstheme="minorHAnsi"/>
          <w:color w:val="202124"/>
          <w:lang w:val="en" w:eastAsia="es-ES"/>
        </w:rPr>
        <w:t>Jaén</w:t>
      </w:r>
      <w:proofErr w:type="spellEnd"/>
      <w:r w:rsidRPr="00663B29">
        <w:rPr>
          <w:rFonts w:eastAsia="Times New Roman" w:cstheme="minorHAnsi"/>
          <w:color w:val="202124"/>
          <w:lang w:val="en" w:eastAsia="es-ES"/>
        </w:rPr>
        <w:t xml:space="preserve"> and Almería) will participate. To overcome the limitations of previous studies, advanced methods and tools will be used, such as accelerometers (to objectively quantify levels of physical activity), Global Positioning Systems (GPS) and Geographic Information Systems (GIS). its acronym in English), to include georeferenced information and Microscale Audit Pedestrian Streetscapes (MAPS)-Global audit tool to measure the characteristics of the urban environment at the pedestrian level. The results obtained will be useful for decision-making at the level of public health and urban policy. All this will favor the design of friendlier and more sustainable</w:t>
      </w:r>
      <w:r>
        <w:rPr>
          <w:rFonts w:eastAsia="Times New Roman" w:cstheme="minorHAnsi"/>
          <w:color w:val="202124"/>
          <w:lang w:val="en" w:eastAsia="es-ES"/>
        </w:rPr>
        <w:t xml:space="preserve"> cities.</w:t>
      </w:r>
    </w:p>
    <w:p w14:paraId="139C40A4" w14:textId="77777777" w:rsidR="000E3AB8" w:rsidRDefault="000E3AB8" w:rsidP="00B664AB">
      <w:pPr>
        <w:rPr>
          <w:b/>
          <w:bCs/>
          <w:lang w:val="es-ES"/>
        </w:rPr>
      </w:pPr>
    </w:p>
    <w:p w14:paraId="648A8DB5" w14:textId="77777777" w:rsidR="00B664AB" w:rsidRPr="00AA15D5" w:rsidRDefault="00B664AB" w:rsidP="00B664AB">
      <w:pPr>
        <w:rPr>
          <w:lang w:val="en-US"/>
        </w:rPr>
      </w:pPr>
    </w:p>
    <w:p w14:paraId="40B7099E" w14:textId="3ED79E77" w:rsidR="00332D32" w:rsidRDefault="00B664AB" w:rsidP="00B664AB">
      <w:pPr>
        <w:rPr>
          <w:b/>
          <w:bCs/>
          <w:lang w:val="es-ES"/>
        </w:rPr>
      </w:pPr>
      <w:r w:rsidRPr="00B664AB">
        <w:rPr>
          <w:b/>
          <w:bCs/>
          <w:lang w:val="es-ES"/>
        </w:rPr>
        <w:t xml:space="preserve">Adjunte </w:t>
      </w:r>
      <w:r>
        <w:rPr>
          <w:b/>
          <w:bCs/>
          <w:lang w:val="es-ES"/>
        </w:rPr>
        <w:t xml:space="preserve">abajo </w:t>
      </w:r>
      <w:r w:rsidRPr="00B664AB">
        <w:rPr>
          <w:b/>
          <w:bCs/>
          <w:lang w:val="es-ES"/>
        </w:rPr>
        <w:t>1 o 2 fotografías asociadas a la actividad</w:t>
      </w:r>
    </w:p>
    <w:p w14:paraId="70E70CAD" w14:textId="6ADE33B1" w:rsidR="006F6AF9" w:rsidRDefault="006F6AF9" w:rsidP="00B664AB">
      <w:pPr>
        <w:rPr>
          <w:b/>
          <w:bCs/>
          <w:lang w:val="es-ES"/>
        </w:rPr>
      </w:pPr>
    </w:p>
    <w:p w14:paraId="69720E66" w14:textId="6128D760" w:rsidR="006F6AF9" w:rsidRDefault="006F6AF9" w:rsidP="00B664AB">
      <w:pPr>
        <w:rPr>
          <w:b/>
          <w:bCs/>
          <w:lang w:val="es-ES"/>
        </w:rPr>
      </w:pPr>
      <w:r>
        <w:rPr>
          <w:noProof/>
        </w:rPr>
        <w:drawing>
          <wp:inline distT="0" distB="0" distL="0" distR="0" wp14:anchorId="1BC9D318" wp14:editId="35FD2FE6">
            <wp:extent cx="4762500" cy="2343150"/>
            <wp:effectExtent l="0" t="0" r="0" b="0"/>
            <wp:docPr id="1" name="Imagen 1" descr="ciudad-ac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udad-activ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343150"/>
                    </a:xfrm>
                    <a:prstGeom prst="rect">
                      <a:avLst/>
                    </a:prstGeom>
                    <a:noFill/>
                    <a:ln>
                      <a:noFill/>
                    </a:ln>
                  </pic:spPr>
                </pic:pic>
              </a:graphicData>
            </a:graphic>
          </wp:inline>
        </w:drawing>
      </w:r>
    </w:p>
    <w:p w14:paraId="76DB73BC" w14:textId="5BF3E8C8" w:rsidR="00AB47BA" w:rsidRDefault="00AB47BA" w:rsidP="00B664AB">
      <w:pPr>
        <w:rPr>
          <w:b/>
          <w:bCs/>
          <w:lang w:val="es-ES"/>
        </w:rPr>
      </w:pPr>
    </w:p>
    <w:p w14:paraId="373639AB" w14:textId="364F1603" w:rsidR="00AB47BA" w:rsidRDefault="00AB47BA" w:rsidP="00B664AB">
      <w:pPr>
        <w:rPr>
          <w:b/>
          <w:bCs/>
          <w:lang w:val="es-ES"/>
        </w:rPr>
      </w:pPr>
    </w:p>
    <w:p w14:paraId="130C301C" w14:textId="0AFC086F" w:rsidR="00AB47BA" w:rsidRPr="00B664AB" w:rsidRDefault="00AB47BA" w:rsidP="00B664AB">
      <w:pPr>
        <w:rPr>
          <w:b/>
          <w:bCs/>
          <w:lang w:val="es-ES"/>
        </w:rPr>
      </w:pPr>
      <w:r>
        <w:rPr>
          <w:noProof/>
        </w:rPr>
        <w:lastRenderedPageBreak/>
        <w:drawing>
          <wp:inline distT="0" distB="0" distL="0" distR="0" wp14:anchorId="1D6679A9" wp14:editId="5A97030F">
            <wp:extent cx="5612130" cy="4209415"/>
            <wp:effectExtent l="0" t="0" r="762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2130" cy="4209415"/>
                    </a:xfrm>
                    <a:prstGeom prst="rect">
                      <a:avLst/>
                    </a:prstGeom>
                    <a:noFill/>
                    <a:ln>
                      <a:noFill/>
                    </a:ln>
                  </pic:spPr>
                </pic:pic>
              </a:graphicData>
            </a:graphic>
          </wp:inline>
        </w:drawing>
      </w:r>
    </w:p>
    <w:sectPr w:rsidR="00AB47BA" w:rsidRPr="00B664AB" w:rsidSect="003A00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cuerpo">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27A1"/>
    <w:multiLevelType w:val="multilevel"/>
    <w:tmpl w:val="1DB61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3260A9"/>
    <w:multiLevelType w:val="multilevel"/>
    <w:tmpl w:val="F4EE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4AB"/>
    <w:rsid w:val="00000FB9"/>
    <w:rsid w:val="0000272F"/>
    <w:rsid w:val="00012B8E"/>
    <w:rsid w:val="000157EA"/>
    <w:rsid w:val="00026DE1"/>
    <w:rsid w:val="0003721E"/>
    <w:rsid w:val="000372EB"/>
    <w:rsid w:val="0004072B"/>
    <w:rsid w:val="0004311D"/>
    <w:rsid w:val="00047F6D"/>
    <w:rsid w:val="00064AB2"/>
    <w:rsid w:val="00065D71"/>
    <w:rsid w:val="00066C94"/>
    <w:rsid w:val="00067F99"/>
    <w:rsid w:val="00073F16"/>
    <w:rsid w:val="00085383"/>
    <w:rsid w:val="00090929"/>
    <w:rsid w:val="00094A0F"/>
    <w:rsid w:val="000956D8"/>
    <w:rsid w:val="00096C2F"/>
    <w:rsid w:val="000973E8"/>
    <w:rsid w:val="000A0EE1"/>
    <w:rsid w:val="000A4319"/>
    <w:rsid w:val="000B1C98"/>
    <w:rsid w:val="000C1E29"/>
    <w:rsid w:val="000C6240"/>
    <w:rsid w:val="000C720E"/>
    <w:rsid w:val="000D1E79"/>
    <w:rsid w:val="000D4BBE"/>
    <w:rsid w:val="000D6568"/>
    <w:rsid w:val="000E3AB8"/>
    <w:rsid w:val="000E7814"/>
    <w:rsid w:val="00111C09"/>
    <w:rsid w:val="00117F93"/>
    <w:rsid w:val="00120576"/>
    <w:rsid w:val="001220F5"/>
    <w:rsid w:val="00132D1B"/>
    <w:rsid w:val="00136D3F"/>
    <w:rsid w:val="00142CD5"/>
    <w:rsid w:val="001554EB"/>
    <w:rsid w:val="00157A49"/>
    <w:rsid w:val="00170BBD"/>
    <w:rsid w:val="001756AC"/>
    <w:rsid w:val="001909C4"/>
    <w:rsid w:val="001932A1"/>
    <w:rsid w:val="00195951"/>
    <w:rsid w:val="001A17FF"/>
    <w:rsid w:val="001A211C"/>
    <w:rsid w:val="001A4D0F"/>
    <w:rsid w:val="001A707F"/>
    <w:rsid w:val="001D2441"/>
    <w:rsid w:val="001D3032"/>
    <w:rsid w:val="001D73DF"/>
    <w:rsid w:val="001F08B1"/>
    <w:rsid w:val="001F50F2"/>
    <w:rsid w:val="001F56E2"/>
    <w:rsid w:val="001F6996"/>
    <w:rsid w:val="001F7282"/>
    <w:rsid w:val="00200831"/>
    <w:rsid w:val="002116EB"/>
    <w:rsid w:val="002117A1"/>
    <w:rsid w:val="002148F1"/>
    <w:rsid w:val="00216818"/>
    <w:rsid w:val="00230BB7"/>
    <w:rsid w:val="002410F9"/>
    <w:rsid w:val="00241EDB"/>
    <w:rsid w:val="00245D6B"/>
    <w:rsid w:val="002553B2"/>
    <w:rsid w:val="00257D51"/>
    <w:rsid w:val="00264E11"/>
    <w:rsid w:val="00271642"/>
    <w:rsid w:val="00280789"/>
    <w:rsid w:val="00294856"/>
    <w:rsid w:val="002974D3"/>
    <w:rsid w:val="002A6F38"/>
    <w:rsid w:val="002B3FDF"/>
    <w:rsid w:val="002C5932"/>
    <w:rsid w:val="002C6964"/>
    <w:rsid w:val="002D37A6"/>
    <w:rsid w:val="002D6102"/>
    <w:rsid w:val="002E6C29"/>
    <w:rsid w:val="002F1B02"/>
    <w:rsid w:val="002F5D1B"/>
    <w:rsid w:val="00310246"/>
    <w:rsid w:val="00312D98"/>
    <w:rsid w:val="00320313"/>
    <w:rsid w:val="00332D32"/>
    <w:rsid w:val="00337AB8"/>
    <w:rsid w:val="00341088"/>
    <w:rsid w:val="003522A0"/>
    <w:rsid w:val="003529E6"/>
    <w:rsid w:val="00355CBF"/>
    <w:rsid w:val="003562B3"/>
    <w:rsid w:val="00357268"/>
    <w:rsid w:val="00362153"/>
    <w:rsid w:val="00374902"/>
    <w:rsid w:val="00393D0C"/>
    <w:rsid w:val="0039787E"/>
    <w:rsid w:val="003A0098"/>
    <w:rsid w:val="003B4BBA"/>
    <w:rsid w:val="003C3EA7"/>
    <w:rsid w:val="003C7462"/>
    <w:rsid w:val="003E6ECE"/>
    <w:rsid w:val="003F0391"/>
    <w:rsid w:val="003F7D59"/>
    <w:rsid w:val="004011B9"/>
    <w:rsid w:val="0041488F"/>
    <w:rsid w:val="004320C3"/>
    <w:rsid w:val="00432145"/>
    <w:rsid w:val="0044358A"/>
    <w:rsid w:val="004700A8"/>
    <w:rsid w:val="0047714A"/>
    <w:rsid w:val="00481293"/>
    <w:rsid w:val="004907EA"/>
    <w:rsid w:val="00493D65"/>
    <w:rsid w:val="0049443F"/>
    <w:rsid w:val="00495D96"/>
    <w:rsid w:val="004B0BAA"/>
    <w:rsid w:val="004B1BEE"/>
    <w:rsid w:val="004B650C"/>
    <w:rsid w:val="004B77AD"/>
    <w:rsid w:val="004C64ED"/>
    <w:rsid w:val="004E22BB"/>
    <w:rsid w:val="004E2B4B"/>
    <w:rsid w:val="004F11F7"/>
    <w:rsid w:val="00525D5D"/>
    <w:rsid w:val="00527ED5"/>
    <w:rsid w:val="005303F2"/>
    <w:rsid w:val="00547372"/>
    <w:rsid w:val="005508B5"/>
    <w:rsid w:val="00553A8F"/>
    <w:rsid w:val="00570553"/>
    <w:rsid w:val="00572C79"/>
    <w:rsid w:val="00575C45"/>
    <w:rsid w:val="00582E52"/>
    <w:rsid w:val="00597DF4"/>
    <w:rsid w:val="005A23C8"/>
    <w:rsid w:val="005A52F4"/>
    <w:rsid w:val="005C0312"/>
    <w:rsid w:val="005C704B"/>
    <w:rsid w:val="005D550D"/>
    <w:rsid w:val="005D6BE3"/>
    <w:rsid w:val="005E47B5"/>
    <w:rsid w:val="005F0618"/>
    <w:rsid w:val="005F15DD"/>
    <w:rsid w:val="00604052"/>
    <w:rsid w:val="00613745"/>
    <w:rsid w:val="00613B82"/>
    <w:rsid w:val="00615FCF"/>
    <w:rsid w:val="006326CD"/>
    <w:rsid w:val="00661338"/>
    <w:rsid w:val="0066269E"/>
    <w:rsid w:val="00663B29"/>
    <w:rsid w:val="00664CE8"/>
    <w:rsid w:val="0066547F"/>
    <w:rsid w:val="00666A50"/>
    <w:rsid w:val="00683DBB"/>
    <w:rsid w:val="00696199"/>
    <w:rsid w:val="006C0915"/>
    <w:rsid w:val="006C1919"/>
    <w:rsid w:val="006C4038"/>
    <w:rsid w:val="006D1F69"/>
    <w:rsid w:val="006D3B7E"/>
    <w:rsid w:val="006D63DC"/>
    <w:rsid w:val="006D73CB"/>
    <w:rsid w:val="006D7657"/>
    <w:rsid w:val="006E026C"/>
    <w:rsid w:val="006E2110"/>
    <w:rsid w:val="006E76AA"/>
    <w:rsid w:val="006F2099"/>
    <w:rsid w:val="006F6AF9"/>
    <w:rsid w:val="006F7CE3"/>
    <w:rsid w:val="00720087"/>
    <w:rsid w:val="00734085"/>
    <w:rsid w:val="00735B16"/>
    <w:rsid w:val="00741C1E"/>
    <w:rsid w:val="0074562E"/>
    <w:rsid w:val="0075224B"/>
    <w:rsid w:val="00753EAC"/>
    <w:rsid w:val="007544EE"/>
    <w:rsid w:val="00764A04"/>
    <w:rsid w:val="00766A17"/>
    <w:rsid w:val="00775592"/>
    <w:rsid w:val="0079421E"/>
    <w:rsid w:val="007A2FA8"/>
    <w:rsid w:val="007B4944"/>
    <w:rsid w:val="007B5946"/>
    <w:rsid w:val="007C45A5"/>
    <w:rsid w:val="007C5DC2"/>
    <w:rsid w:val="007D0F98"/>
    <w:rsid w:val="007E2684"/>
    <w:rsid w:val="007F1AA7"/>
    <w:rsid w:val="007F2990"/>
    <w:rsid w:val="0080356F"/>
    <w:rsid w:val="00807444"/>
    <w:rsid w:val="008314AE"/>
    <w:rsid w:val="00862CF8"/>
    <w:rsid w:val="008651B5"/>
    <w:rsid w:val="0087223F"/>
    <w:rsid w:val="00881907"/>
    <w:rsid w:val="00890554"/>
    <w:rsid w:val="00893373"/>
    <w:rsid w:val="008A108C"/>
    <w:rsid w:val="008D1956"/>
    <w:rsid w:val="008E3A65"/>
    <w:rsid w:val="008E7B67"/>
    <w:rsid w:val="008F41E1"/>
    <w:rsid w:val="008F4AC0"/>
    <w:rsid w:val="00903757"/>
    <w:rsid w:val="00910CF8"/>
    <w:rsid w:val="0091200C"/>
    <w:rsid w:val="009276FF"/>
    <w:rsid w:val="009356CE"/>
    <w:rsid w:val="0095059A"/>
    <w:rsid w:val="00957540"/>
    <w:rsid w:val="009643B9"/>
    <w:rsid w:val="009821A2"/>
    <w:rsid w:val="009868D8"/>
    <w:rsid w:val="00986AE5"/>
    <w:rsid w:val="009A0971"/>
    <w:rsid w:val="009E450D"/>
    <w:rsid w:val="00A11A58"/>
    <w:rsid w:val="00A137DA"/>
    <w:rsid w:val="00A2222F"/>
    <w:rsid w:val="00A22476"/>
    <w:rsid w:val="00A23AB0"/>
    <w:rsid w:val="00A32645"/>
    <w:rsid w:val="00A362E9"/>
    <w:rsid w:val="00A55D8D"/>
    <w:rsid w:val="00A60567"/>
    <w:rsid w:val="00A71195"/>
    <w:rsid w:val="00A7777F"/>
    <w:rsid w:val="00A81D8B"/>
    <w:rsid w:val="00A84FD4"/>
    <w:rsid w:val="00A92471"/>
    <w:rsid w:val="00A96A72"/>
    <w:rsid w:val="00A976C3"/>
    <w:rsid w:val="00AA15D5"/>
    <w:rsid w:val="00AA3E92"/>
    <w:rsid w:val="00AA40BB"/>
    <w:rsid w:val="00AB47BA"/>
    <w:rsid w:val="00AB5D69"/>
    <w:rsid w:val="00AC66FE"/>
    <w:rsid w:val="00AC6E58"/>
    <w:rsid w:val="00AD0223"/>
    <w:rsid w:val="00AD262E"/>
    <w:rsid w:val="00AE15C3"/>
    <w:rsid w:val="00AE7E3C"/>
    <w:rsid w:val="00B02675"/>
    <w:rsid w:val="00B14A59"/>
    <w:rsid w:val="00B16F97"/>
    <w:rsid w:val="00B27C60"/>
    <w:rsid w:val="00B342C7"/>
    <w:rsid w:val="00B35941"/>
    <w:rsid w:val="00B50A71"/>
    <w:rsid w:val="00B604A6"/>
    <w:rsid w:val="00B62E18"/>
    <w:rsid w:val="00B664AB"/>
    <w:rsid w:val="00B77A98"/>
    <w:rsid w:val="00B86DBF"/>
    <w:rsid w:val="00B91E91"/>
    <w:rsid w:val="00BA4105"/>
    <w:rsid w:val="00BA5412"/>
    <w:rsid w:val="00BA7047"/>
    <w:rsid w:val="00BA7330"/>
    <w:rsid w:val="00BB4D97"/>
    <w:rsid w:val="00BC6811"/>
    <w:rsid w:val="00BD00E9"/>
    <w:rsid w:val="00C0327F"/>
    <w:rsid w:val="00C04931"/>
    <w:rsid w:val="00C14A77"/>
    <w:rsid w:val="00C25B26"/>
    <w:rsid w:val="00C35518"/>
    <w:rsid w:val="00C563CF"/>
    <w:rsid w:val="00C64F75"/>
    <w:rsid w:val="00C82B7D"/>
    <w:rsid w:val="00C9316F"/>
    <w:rsid w:val="00C93F18"/>
    <w:rsid w:val="00CA3851"/>
    <w:rsid w:val="00CB3439"/>
    <w:rsid w:val="00CC7E9B"/>
    <w:rsid w:val="00CF1DCA"/>
    <w:rsid w:val="00CF6893"/>
    <w:rsid w:val="00D072D5"/>
    <w:rsid w:val="00D23A97"/>
    <w:rsid w:val="00D2579F"/>
    <w:rsid w:val="00D31E12"/>
    <w:rsid w:val="00D445DF"/>
    <w:rsid w:val="00D45996"/>
    <w:rsid w:val="00D73C2E"/>
    <w:rsid w:val="00D86F32"/>
    <w:rsid w:val="00D8708C"/>
    <w:rsid w:val="00D92184"/>
    <w:rsid w:val="00DB094A"/>
    <w:rsid w:val="00DB24AD"/>
    <w:rsid w:val="00DB3550"/>
    <w:rsid w:val="00DC47F1"/>
    <w:rsid w:val="00DC4E2E"/>
    <w:rsid w:val="00DC7DFD"/>
    <w:rsid w:val="00DD2562"/>
    <w:rsid w:val="00DE6A22"/>
    <w:rsid w:val="00DF4304"/>
    <w:rsid w:val="00DF6247"/>
    <w:rsid w:val="00E03E9D"/>
    <w:rsid w:val="00E04FDA"/>
    <w:rsid w:val="00E14B25"/>
    <w:rsid w:val="00E20A16"/>
    <w:rsid w:val="00E210FE"/>
    <w:rsid w:val="00E37CAA"/>
    <w:rsid w:val="00E37FE9"/>
    <w:rsid w:val="00E50780"/>
    <w:rsid w:val="00E7622B"/>
    <w:rsid w:val="00E81AA7"/>
    <w:rsid w:val="00E9299E"/>
    <w:rsid w:val="00E97B39"/>
    <w:rsid w:val="00EA56E8"/>
    <w:rsid w:val="00EB157A"/>
    <w:rsid w:val="00EC1E62"/>
    <w:rsid w:val="00EE6B56"/>
    <w:rsid w:val="00EF5879"/>
    <w:rsid w:val="00EF589F"/>
    <w:rsid w:val="00F11D28"/>
    <w:rsid w:val="00F123CF"/>
    <w:rsid w:val="00F13187"/>
    <w:rsid w:val="00F20744"/>
    <w:rsid w:val="00F2243E"/>
    <w:rsid w:val="00F246B6"/>
    <w:rsid w:val="00F328BF"/>
    <w:rsid w:val="00F43412"/>
    <w:rsid w:val="00F437F3"/>
    <w:rsid w:val="00F452D7"/>
    <w:rsid w:val="00F61F3A"/>
    <w:rsid w:val="00F93D86"/>
    <w:rsid w:val="00F9563D"/>
    <w:rsid w:val="00FA1B91"/>
    <w:rsid w:val="00FB23CB"/>
    <w:rsid w:val="00FC229B"/>
    <w:rsid w:val="00FD0012"/>
    <w:rsid w:val="00FD0AB5"/>
    <w:rsid w:val="00FD10A0"/>
    <w:rsid w:val="00FD42CC"/>
    <w:rsid w:val="00FE0497"/>
    <w:rsid w:val="00FF5067"/>
    <w:rsid w:val="00FF553B"/>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7C9C4"/>
  <w15:docId w15:val="{83F548AC-1BBA-3B46-9189-3B59B2F1D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paragraph" w:styleId="Ttulo2">
    <w:name w:val="heading 2"/>
    <w:basedOn w:val="Normal"/>
    <w:link w:val="Ttulo2Car"/>
    <w:uiPriority w:val="9"/>
    <w:qFormat/>
    <w:rsid w:val="006F6AF9"/>
    <w:pPr>
      <w:spacing w:before="100" w:beforeAutospacing="1" w:after="100" w:afterAutospacing="1"/>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93F18"/>
    <w:rPr>
      <w:b/>
      <w:bCs/>
    </w:rPr>
  </w:style>
  <w:style w:type="paragraph" w:styleId="NormalWeb">
    <w:name w:val="Normal (Web)"/>
    <w:basedOn w:val="Normal"/>
    <w:uiPriority w:val="99"/>
    <w:semiHidden/>
    <w:unhideWhenUsed/>
    <w:rsid w:val="006F6AF9"/>
    <w:pPr>
      <w:spacing w:before="100" w:beforeAutospacing="1" w:after="100" w:afterAutospacing="1"/>
    </w:pPr>
    <w:rPr>
      <w:rFonts w:ascii="Times New Roman" w:eastAsia="Times New Roman" w:hAnsi="Times New Roman" w:cs="Times New Roman"/>
      <w:lang w:val="es-ES" w:eastAsia="es-ES"/>
    </w:rPr>
  </w:style>
  <w:style w:type="character" w:customStyle="1" w:styleId="Ttulo2Car">
    <w:name w:val="Título 2 Car"/>
    <w:basedOn w:val="Fuentedeprrafopredeter"/>
    <w:link w:val="Ttulo2"/>
    <w:uiPriority w:val="9"/>
    <w:rsid w:val="006F6AF9"/>
    <w:rPr>
      <w:rFonts w:ascii="Times New Roman" w:eastAsia="Times New Roman" w:hAnsi="Times New Roman" w:cs="Times New Roman"/>
      <w:b/>
      <w:bCs/>
      <w:sz w:val="36"/>
      <w:szCs w:val="36"/>
      <w:lang w:val="es-ES" w:eastAsia="es-ES"/>
    </w:rPr>
  </w:style>
  <w:style w:type="paragraph" w:customStyle="1" w:styleId="level1">
    <w:name w:val="level1"/>
    <w:basedOn w:val="Normal"/>
    <w:rsid w:val="006F6AF9"/>
    <w:pPr>
      <w:spacing w:before="100" w:beforeAutospacing="1" w:after="100" w:afterAutospacing="1"/>
    </w:pPr>
    <w:rPr>
      <w:rFonts w:ascii="Times New Roman" w:eastAsia="Times New Roman" w:hAnsi="Times New Roman" w:cs="Times New Roman"/>
      <w:lang w:val="es-ES" w:eastAsia="es-ES"/>
    </w:rPr>
  </w:style>
  <w:style w:type="paragraph" w:styleId="HTMLconformatoprevio">
    <w:name w:val="HTML Preformatted"/>
    <w:basedOn w:val="Normal"/>
    <w:link w:val="HTMLconformatoprevioCar"/>
    <w:uiPriority w:val="99"/>
    <w:semiHidden/>
    <w:unhideWhenUsed/>
    <w:rsid w:val="00663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663B29"/>
    <w:rPr>
      <w:rFonts w:ascii="Courier New" w:eastAsia="Times New Roman" w:hAnsi="Courier New" w:cs="Courier New"/>
      <w:sz w:val="20"/>
      <w:szCs w:val="20"/>
      <w:lang w:val="es-ES" w:eastAsia="es-ES"/>
    </w:rPr>
  </w:style>
  <w:style w:type="character" w:customStyle="1" w:styleId="y2iqfc">
    <w:name w:val="y2iqfc"/>
    <w:basedOn w:val="Fuentedeprrafopredeter"/>
    <w:rsid w:val="00663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053833">
      <w:bodyDiv w:val="1"/>
      <w:marLeft w:val="0"/>
      <w:marRight w:val="0"/>
      <w:marTop w:val="0"/>
      <w:marBottom w:val="0"/>
      <w:divBdr>
        <w:top w:val="none" w:sz="0" w:space="0" w:color="auto"/>
        <w:left w:val="none" w:sz="0" w:space="0" w:color="auto"/>
        <w:bottom w:val="none" w:sz="0" w:space="0" w:color="auto"/>
        <w:right w:val="none" w:sz="0" w:space="0" w:color="auto"/>
      </w:divBdr>
    </w:div>
    <w:div w:id="538396752">
      <w:bodyDiv w:val="1"/>
      <w:marLeft w:val="0"/>
      <w:marRight w:val="0"/>
      <w:marTop w:val="0"/>
      <w:marBottom w:val="0"/>
      <w:divBdr>
        <w:top w:val="none" w:sz="0" w:space="0" w:color="auto"/>
        <w:left w:val="none" w:sz="0" w:space="0" w:color="auto"/>
        <w:bottom w:val="none" w:sz="0" w:space="0" w:color="auto"/>
        <w:right w:val="none" w:sz="0" w:space="0" w:color="auto"/>
      </w:divBdr>
    </w:div>
    <w:div w:id="669521697">
      <w:bodyDiv w:val="1"/>
      <w:marLeft w:val="0"/>
      <w:marRight w:val="0"/>
      <w:marTop w:val="0"/>
      <w:marBottom w:val="0"/>
      <w:divBdr>
        <w:top w:val="none" w:sz="0" w:space="0" w:color="auto"/>
        <w:left w:val="none" w:sz="0" w:space="0" w:color="auto"/>
        <w:bottom w:val="none" w:sz="0" w:space="0" w:color="auto"/>
        <w:right w:val="none" w:sz="0" w:space="0" w:color="auto"/>
      </w:divBdr>
    </w:div>
    <w:div w:id="775170683">
      <w:bodyDiv w:val="1"/>
      <w:marLeft w:val="0"/>
      <w:marRight w:val="0"/>
      <w:marTop w:val="0"/>
      <w:marBottom w:val="0"/>
      <w:divBdr>
        <w:top w:val="none" w:sz="0" w:space="0" w:color="auto"/>
        <w:left w:val="none" w:sz="0" w:space="0" w:color="auto"/>
        <w:bottom w:val="none" w:sz="0" w:space="0" w:color="auto"/>
        <w:right w:val="none" w:sz="0" w:space="0" w:color="auto"/>
      </w:divBdr>
      <w:divsChild>
        <w:div w:id="960963972">
          <w:marLeft w:val="150"/>
          <w:marRight w:val="0"/>
          <w:marTop w:val="0"/>
          <w:marBottom w:val="0"/>
          <w:divBdr>
            <w:top w:val="none" w:sz="0" w:space="0" w:color="auto"/>
            <w:left w:val="none" w:sz="0" w:space="0" w:color="auto"/>
            <w:bottom w:val="none" w:sz="0" w:space="0" w:color="auto"/>
            <w:right w:val="none" w:sz="0" w:space="0" w:color="auto"/>
          </w:divBdr>
        </w:div>
        <w:div w:id="1302613674">
          <w:marLeft w:val="150"/>
          <w:marRight w:val="0"/>
          <w:marTop w:val="0"/>
          <w:marBottom w:val="0"/>
          <w:divBdr>
            <w:top w:val="none" w:sz="0" w:space="0" w:color="auto"/>
            <w:left w:val="none" w:sz="0" w:space="0" w:color="auto"/>
            <w:bottom w:val="none" w:sz="0" w:space="0" w:color="auto"/>
            <w:right w:val="none" w:sz="0" w:space="0" w:color="auto"/>
          </w:divBdr>
        </w:div>
        <w:div w:id="2115590560">
          <w:marLeft w:val="150"/>
          <w:marRight w:val="0"/>
          <w:marTop w:val="0"/>
          <w:marBottom w:val="0"/>
          <w:divBdr>
            <w:top w:val="none" w:sz="0" w:space="0" w:color="auto"/>
            <w:left w:val="none" w:sz="0" w:space="0" w:color="auto"/>
            <w:bottom w:val="none" w:sz="0" w:space="0" w:color="auto"/>
            <w:right w:val="none" w:sz="0" w:space="0" w:color="auto"/>
          </w:divBdr>
        </w:div>
        <w:div w:id="1659918076">
          <w:marLeft w:val="150"/>
          <w:marRight w:val="0"/>
          <w:marTop w:val="0"/>
          <w:marBottom w:val="0"/>
          <w:divBdr>
            <w:top w:val="none" w:sz="0" w:space="0" w:color="auto"/>
            <w:left w:val="none" w:sz="0" w:space="0" w:color="auto"/>
            <w:bottom w:val="none" w:sz="0" w:space="0" w:color="auto"/>
            <w:right w:val="none" w:sz="0" w:space="0" w:color="auto"/>
          </w:divBdr>
        </w:div>
      </w:divsChild>
    </w:div>
    <w:div w:id="1186402220">
      <w:bodyDiv w:val="1"/>
      <w:marLeft w:val="0"/>
      <w:marRight w:val="0"/>
      <w:marTop w:val="0"/>
      <w:marBottom w:val="0"/>
      <w:divBdr>
        <w:top w:val="none" w:sz="0" w:space="0" w:color="auto"/>
        <w:left w:val="none" w:sz="0" w:space="0" w:color="auto"/>
        <w:bottom w:val="none" w:sz="0" w:space="0" w:color="auto"/>
        <w:right w:val="none" w:sz="0" w:space="0" w:color="auto"/>
      </w:divBdr>
    </w:div>
    <w:div w:id="1199440060">
      <w:bodyDiv w:val="1"/>
      <w:marLeft w:val="0"/>
      <w:marRight w:val="0"/>
      <w:marTop w:val="0"/>
      <w:marBottom w:val="0"/>
      <w:divBdr>
        <w:top w:val="none" w:sz="0" w:space="0" w:color="auto"/>
        <w:left w:val="none" w:sz="0" w:space="0" w:color="auto"/>
        <w:bottom w:val="none" w:sz="0" w:space="0" w:color="auto"/>
        <w:right w:val="none" w:sz="0" w:space="0" w:color="auto"/>
      </w:divBdr>
    </w:div>
    <w:div w:id="168358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3207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Jose Manuel Navarro Juan</cp:lastModifiedBy>
  <cp:revision>2</cp:revision>
  <dcterms:created xsi:type="dcterms:W3CDTF">2023-08-02T20:43:00Z</dcterms:created>
  <dcterms:modified xsi:type="dcterms:W3CDTF">2023-08-02T20:43:00Z</dcterms:modified>
</cp:coreProperties>
</file>